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BD556" w14:textId="77777777" w:rsidR="00716D0C" w:rsidRPr="00716D0C" w:rsidRDefault="00716D0C" w:rsidP="00716D0C">
      <w:pPr>
        <w:spacing w:line="450" w:lineRule="atLeast"/>
        <w:jc w:val="center"/>
        <w:outlineLvl w:val="1"/>
        <w:rPr>
          <w:rFonts w:ascii="Arial" w:eastAsia="Times New Roman" w:hAnsi="Arial" w:cs="Arial"/>
          <w:color w:val="FFFFFF"/>
          <w:sz w:val="105"/>
          <w:szCs w:val="105"/>
        </w:rPr>
      </w:pPr>
      <w:r w:rsidRPr="00716D0C">
        <w:rPr>
          <w:rFonts w:ascii="Arial" w:eastAsia="Times New Roman" w:hAnsi="Arial" w:cs="Arial"/>
          <w:color w:val="FFFFFF"/>
          <w:sz w:val="105"/>
          <w:szCs w:val="105"/>
        </w:rPr>
        <w:t>Financial Options</w:t>
      </w:r>
    </w:p>
    <w:p w14:paraId="12843862"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color w:val="626262"/>
          <w:sz w:val="30"/>
          <w:szCs w:val="30"/>
        </w:rPr>
        <w:t xml:space="preserve">Your dental care is an investment in your health and self-confidence. </w:t>
      </w:r>
      <w:proofErr w:type="gramStart"/>
      <w:r w:rsidRPr="00716D0C">
        <w:rPr>
          <w:rFonts w:ascii="Arial" w:eastAsia="Times New Roman" w:hAnsi="Arial" w:cs="Arial"/>
          <w:color w:val="626262"/>
          <w:sz w:val="30"/>
          <w:szCs w:val="30"/>
        </w:rPr>
        <w:t>With this in mind, our</w:t>
      </w:r>
      <w:proofErr w:type="gramEnd"/>
      <w:r w:rsidRPr="00716D0C">
        <w:rPr>
          <w:rFonts w:ascii="Arial" w:eastAsia="Times New Roman" w:hAnsi="Arial" w:cs="Arial"/>
          <w:color w:val="626262"/>
          <w:sz w:val="30"/>
          <w:szCs w:val="30"/>
        </w:rPr>
        <w:t xml:space="preserve"> team at Kanawha Valley Dental Group has provided various financial options so that you can get the treatment you need without concerns of financial obstacles. Our team understands that different people have different needs when fulfilling their financial obligations, which is why we offer the following payment options.</w:t>
      </w:r>
    </w:p>
    <w:p w14:paraId="7573CFE8"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b/>
          <w:bCs/>
          <w:color w:val="626262"/>
          <w:sz w:val="30"/>
          <w:szCs w:val="30"/>
        </w:rPr>
        <w:t>Insurance Information</w:t>
      </w:r>
    </w:p>
    <w:p w14:paraId="76FBDBFB"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color w:val="626262"/>
          <w:sz w:val="30"/>
          <w:szCs w:val="30"/>
        </w:rPr>
        <w:t>Our dental office in St. Albans, West Virginia, happily accepts dental insurance. We accept most insurance providers and will bill any dental insurance provider on your behalf, even if you aren’t in network with our office. Prior to your appointment, we recommend speaking directly with your insurance provider to confirm coverage.</w:t>
      </w:r>
    </w:p>
    <w:p w14:paraId="3733312F"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b/>
          <w:bCs/>
          <w:color w:val="626262"/>
          <w:sz w:val="30"/>
          <w:szCs w:val="30"/>
        </w:rPr>
        <w:t>Flexible Monthly Payment Option</w:t>
      </w:r>
    </w:p>
    <w:p w14:paraId="41F29B6F"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color w:val="626262"/>
          <w:sz w:val="30"/>
          <w:szCs w:val="30"/>
        </w:rPr>
        <w:t>Dr. Craig Spicer works with CareCredit to provide patients with affordable payment plans. CareCredit allows you to finance 100% of your dental care with no money down and no interest. To learn more about CareCredit or apply for coverage, click the link below.</w:t>
      </w:r>
    </w:p>
    <w:p w14:paraId="1341D67B" w14:textId="6C670206"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noProof/>
          <w:color w:val="00444B"/>
          <w:sz w:val="30"/>
          <w:szCs w:val="30"/>
        </w:rPr>
        <mc:AlternateContent>
          <mc:Choice Requires="wps">
            <w:drawing>
              <wp:inline distT="0" distB="0" distL="0" distR="0" wp14:anchorId="139F40F6" wp14:editId="2E2F6CA0">
                <wp:extent cx="304800" cy="304800"/>
                <wp:effectExtent l="0" t="0" r="0" b="0"/>
                <wp:docPr id="1" name="Rectangle 1" descr="Care Credit">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395892" id="Rectangle 1" o:spid="_x0000_s1026" alt="Care Credit" href="https://www.carecredit.com/"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FCDE866"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b/>
          <w:bCs/>
          <w:color w:val="626262"/>
          <w:sz w:val="30"/>
          <w:szCs w:val="30"/>
        </w:rPr>
        <w:t>Other Payment Options</w:t>
      </w:r>
    </w:p>
    <w:p w14:paraId="79598856"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color w:val="626262"/>
          <w:sz w:val="30"/>
          <w:szCs w:val="30"/>
        </w:rPr>
        <w:t>Our dentist and team accept Visa, MasterCard, American Express and Discover cards at our office. We also accept cash and checks.</w:t>
      </w:r>
    </w:p>
    <w:p w14:paraId="7AD05209"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b/>
          <w:bCs/>
          <w:color w:val="626262"/>
          <w:sz w:val="30"/>
          <w:szCs w:val="30"/>
        </w:rPr>
        <w:t>Have More Questions?</w:t>
      </w:r>
    </w:p>
    <w:p w14:paraId="24E81AC8" w14:textId="77777777" w:rsidR="00716D0C" w:rsidRPr="00716D0C" w:rsidRDefault="00716D0C" w:rsidP="00716D0C">
      <w:pPr>
        <w:shd w:val="clear" w:color="auto" w:fill="FEFEFE"/>
        <w:spacing w:after="225"/>
        <w:rPr>
          <w:rFonts w:ascii="Arial" w:eastAsia="Times New Roman" w:hAnsi="Arial" w:cs="Arial"/>
          <w:color w:val="626262"/>
          <w:sz w:val="30"/>
          <w:szCs w:val="30"/>
        </w:rPr>
      </w:pPr>
      <w:r w:rsidRPr="00716D0C">
        <w:rPr>
          <w:rFonts w:ascii="Arial" w:eastAsia="Times New Roman" w:hAnsi="Arial" w:cs="Arial"/>
          <w:color w:val="626262"/>
          <w:sz w:val="30"/>
          <w:szCs w:val="30"/>
        </w:rPr>
        <w:t>If you have additional questions about your financial options, please call our office at 304-722-2906. One of our team members would be more than happy to speak with you about your options.</w:t>
      </w:r>
    </w:p>
    <w:p w14:paraId="5EEC67CD" w14:textId="77777777" w:rsidR="00B64909" w:rsidRDefault="00B64909"/>
    <w:sectPr w:rsidR="00B6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genial SemiBold">
    <w:altName w:val="Congenial SemiBold"/>
    <w:charset w:val="00"/>
    <w:family w:val="auto"/>
    <w:pitch w:val="variable"/>
    <w:sig w:usb0="8000002F" w:usb1="1000205B"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D0C"/>
    <w:rsid w:val="00595A70"/>
    <w:rsid w:val="00716D0C"/>
    <w:rsid w:val="00731D5F"/>
    <w:rsid w:val="00742A36"/>
    <w:rsid w:val="00AB7A28"/>
    <w:rsid w:val="00B64909"/>
    <w:rsid w:val="00C330CA"/>
    <w:rsid w:val="00D2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D8B3F"/>
  <w15:chartTrackingRefBased/>
  <w15:docId w15:val="{9ED865EE-DD63-4071-8B9A-B7A1DC41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ngenial SemiBold" w:eastAsiaTheme="minorHAnsi" w:hAnsi="Congenial SemiBold" w:cstheme="maj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16D0C"/>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95A70"/>
    <w:pPr>
      <w:framePr w:w="7920" w:h="1980" w:hRule="exact" w:hSpace="180" w:wrap="auto" w:hAnchor="page" w:xAlign="center" w:yAlign="bottom"/>
      <w:ind w:left="2880"/>
    </w:pPr>
    <w:rPr>
      <w:rFonts w:eastAsiaTheme="majorEastAsia"/>
      <w:sz w:val="28"/>
    </w:rPr>
  </w:style>
  <w:style w:type="paragraph" w:styleId="EnvelopeReturn">
    <w:name w:val="envelope return"/>
    <w:basedOn w:val="Normal"/>
    <w:uiPriority w:val="99"/>
    <w:semiHidden/>
    <w:unhideWhenUsed/>
    <w:rsid w:val="00595A70"/>
    <w:rPr>
      <w:rFonts w:eastAsiaTheme="majorEastAsia"/>
      <w:szCs w:val="20"/>
    </w:rPr>
  </w:style>
  <w:style w:type="character" w:customStyle="1" w:styleId="Heading2Char">
    <w:name w:val="Heading 2 Char"/>
    <w:basedOn w:val="DefaultParagraphFont"/>
    <w:link w:val="Heading2"/>
    <w:uiPriority w:val="9"/>
    <w:rsid w:val="00716D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16D0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16D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668110">
      <w:bodyDiv w:val="1"/>
      <w:marLeft w:val="0"/>
      <w:marRight w:val="0"/>
      <w:marTop w:val="0"/>
      <w:marBottom w:val="0"/>
      <w:divBdr>
        <w:top w:val="none" w:sz="0" w:space="0" w:color="auto"/>
        <w:left w:val="none" w:sz="0" w:space="0" w:color="auto"/>
        <w:bottom w:val="none" w:sz="0" w:space="0" w:color="auto"/>
        <w:right w:val="none" w:sz="0" w:space="0" w:color="auto"/>
      </w:divBdr>
      <w:divsChild>
        <w:div w:id="948898053">
          <w:marLeft w:val="0"/>
          <w:marRight w:val="0"/>
          <w:marTop w:val="0"/>
          <w:marBottom w:val="0"/>
          <w:divBdr>
            <w:top w:val="none" w:sz="0" w:space="0" w:color="auto"/>
            <w:left w:val="none" w:sz="0" w:space="0" w:color="auto"/>
            <w:bottom w:val="none" w:sz="0" w:space="0" w:color="auto"/>
            <w:right w:val="none" w:sz="0" w:space="0" w:color="auto"/>
          </w:divBdr>
          <w:divsChild>
            <w:div w:id="1981956369">
              <w:marLeft w:val="0"/>
              <w:marRight w:val="0"/>
              <w:marTop w:val="0"/>
              <w:marBottom w:val="0"/>
              <w:divBdr>
                <w:top w:val="none" w:sz="0" w:space="0" w:color="auto"/>
                <w:left w:val="none" w:sz="0" w:space="0" w:color="auto"/>
                <w:bottom w:val="none" w:sz="0" w:space="0" w:color="auto"/>
                <w:right w:val="none" w:sz="0" w:space="0" w:color="auto"/>
              </w:divBdr>
              <w:divsChild>
                <w:div w:id="51303739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8986145">
          <w:marLeft w:val="0"/>
          <w:marRight w:val="0"/>
          <w:marTop w:val="0"/>
          <w:marBottom w:val="0"/>
          <w:divBdr>
            <w:top w:val="none" w:sz="0" w:space="0" w:color="auto"/>
            <w:left w:val="none" w:sz="0" w:space="0" w:color="auto"/>
            <w:bottom w:val="none" w:sz="0" w:space="0" w:color="auto"/>
            <w:right w:val="none" w:sz="0" w:space="0" w:color="auto"/>
          </w:divBdr>
          <w:divsChild>
            <w:div w:id="788163431">
              <w:marLeft w:val="0"/>
              <w:marRight w:val="0"/>
              <w:marTop w:val="0"/>
              <w:marBottom w:val="0"/>
              <w:divBdr>
                <w:top w:val="none" w:sz="0" w:space="0" w:color="auto"/>
                <w:left w:val="none" w:sz="0" w:space="0" w:color="auto"/>
                <w:bottom w:val="none" w:sz="0" w:space="0" w:color="auto"/>
                <w:right w:val="none" w:sz="0" w:space="0" w:color="auto"/>
              </w:divBdr>
              <w:divsChild>
                <w:div w:id="676344356">
                  <w:marLeft w:val="-225"/>
                  <w:marRight w:val="-225"/>
                  <w:marTop w:val="0"/>
                  <w:marBottom w:val="0"/>
                  <w:divBdr>
                    <w:top w:val="none" w:sz="0" w:space="0" w:color="auto"/>
                    <w:left w:val="none" w:sz="0" w:space="0" w:color="auto"/>
                    <w:bottom w:val="none" w:sz="0" w:space="0" w:color="auto"/>
                    <w:right w:val="none" w:sz="0" w:space="0" w:color="auto"/>
                  </w:divBdr>
                  <w:divsChild>
                    <w:div w:id="1230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arecredi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Spicer</dc:creator>
  <cp:keywords/>
  <dc:description/>
  <cp:lastModifiedBy>Craig Spicer</cp:lastModifiedBy>
  <cp:revision>1</cp:revision>
  <dcterms:created xsi:type="dcterms:W3CDTF">2022-08-30T20:46:00Z</dcterms:created>
  <dcterms:modified xsi:type="dcterms:W3CDTF">2022-08-30T20:47:00Z</dcterms:modified>
</cp:coreProperties>
</file>